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E4EF" w14:textId="77777777" w:rsidR="005777F0" w:rsidRDefault="005777F0" w:rsidP="005777F0">
      <w:pPr>
        <w:jc w:val="center"/>
      </w:pPr>
      <w:r>
        <w:t xml:space="preserve">SI Session </w:t>
      </w:r>
      <w:r>
        <w:t>3.1</w:t>
      </w:r>
      <w:r>
        <w:t xml:space="preserve"> </w:t>
      </w:r>
      <w:r>
        <w:t>10/15</w:t>
      </w:r>
      <w:r>
        <w:t>/19</w:t>
      </w:r>
      <w:r>
        <w:tab/>
      </w:r>
      <w:r>
        <w:tab/>
        <w:t xml:space="preserve">Lecture: </w:t>
      </w:r>
      <w:r>
        <w:t>10/11 and 10/14</w:t>
      </w:r>
    </w:p>
    <w:p w14:paraId="368D6E54" w14:textId="77777777" w:rsidR="005777F0" w:rsidRDefault="0055689A" w:rsidP="005777F0">
      <w:r>
        <w:t xml:space="preserve">List out prenatal development beginning with an oocyte and ending with a hatched blastocyst: </w:t>
      </w:r>
    </w:p>
    <w:p w14:paraId="6ACE6D9F" w14:textId="77777777" w:rsidR="005777F0" w:rsidRDefault="005777F0" w:rsidP="0055689A"/>
    <w:p w14:paraId="0C505630" w14:textId="77777777" w:rsidR="0055689A" w:rsidRDefault="0055689A" w:rsidP="0055689A"/>
    <w:p w14:paraId="010738CC" w14:textId="77777777" w:rsidR="0055689A" w:rsidRDefault="0055689A" w:rsidP="0055689A"/>
    <w:p w14:paraId="0D1A96EC" w14:textId="77777777" w:rsidR="00B727E5" w:rsidRDefault="00B727E5" w:rsidP="0055689A"/>
    <w:p w14:paraId="501C80AD" w14:textId="77777777" w:rsidR="0055689A" w:rsidRDefault="0055689A" w:rsidP="0055689A"/>
    <w:p w14:paraId="708140E1" w14:textId="77777777" w:rsidR="0055689A" w:rsidRDefault="0055689A" w:rsidP="0055689A"/>
    <w:p w14:paraId="29A2D999" w14:textId="77777777" w:rsidR="0055689A" w:rsidRDefault="0055689A" w:rsidP="0055689A">
      <w:r>
        <w:t xml:space="preserve">The ________ ____________ stays with the embryo until it reaches the uterus. The blastocyst hatches from here. </w:t>
      </w:r>
    </w:p>
    <w:p w14:paraId="67827EBF" w14:textId="77777777" w:rsidR="00CD6AA3" w:rsidRDefault="00CD6AA3" w:rsidP="0055689A"/>
    <w:p w14:paraId="1445601F" w14:textId="77777777" w:rsidR="003D7B5B" w:rsidRDefault="005E593D" w:rsidP="0055689A">
      <w:r>
        <w:t xml:space="preserve">Match the following terms to the correct definition: </w:t>
      </w:r>
    </w:p>
    <w:p w14:paraId="44854CF8" w14:textId="77777777" w:rsidR="005E593D" w:rsidRDefault="005E593D" w:rsidP="005E593D">
      <w:pPr>
        <w:jc w:val="center"/>
      </w:pPr>
      <w:r>
        <w:t xml:space="preserve">Totipotent </w:t>
      </w:r>
      <w:r>
        <w:tab/>
      </w:r>
      <w:r>
        <w:tab/>
        <w:t>Pluripotent</w:t>
      </w:r>
      <w:r>
        <w:tab/>
      </w:r>
      <w:r>
        <w:tab/>
        <w:t>Multipotent</w:t>
      </w:r>
    </w:p>
    <w:p w14:paraId="48E6996A" w14:textId="77777777" w:rsidR="005E593D" w:rsidRDefault="005E593D" w:rsidP="005E593D">
      <w:pPr>
        <w:pStyle w:val="ListParagraph"/>
        <w:numPr>
          <w:ilvl w:val="0"/>
          <w:numId w:val="1"/>
        </w:numPr>
      </w:pPr>
      <w:r>
        <w:t xml:space="preserve">Have the ability to form a limited range of cells and tissues appropriate to their location </w:t>
      </w:r>
      <w:r w:rsidR="003F3D37">
        <w:t xml:space="preserve">(muscle cells for smooth and striated muscle, blood cells for RBC, WBC, and platelets, etc.) </w:t>
      </w:r>
    </w:p>
    <w:p w14:paraId="519850BF" w14:textId="77777777" w:rsidR="003F3D37" w:rsidRDefault="003F3D37" w:rsidP="005E593D">
      <w:pPr>
        <w:pStyle w:val="ListParagraph"/>
        <w:numPr>
          <w:ilvl w:val="0"/>
          <w:numId w:val="1"/>
        </w:numPr>
      </w:pPr>
      <w:r>
        <w:t xml:space="preserve">Have the ability to form all cell types of the conceptus </w:t>
      </w:r>
    </w:p>
    <w:p w14:paraId="5B5E960A" w14:textId="77777777" w:rsidR="003F3D37" w:rsidRDefault="003F3D37" w:rsidP="005E593D">
      <w:pPr>
        <w:pStyle w:val="ListParagraph"/>
        <w:numPr>
          <w:ilvl w:val="0"/>
          <w:numId w:val="1"/>
        </w:numPr>
      </w:pPr>
      <w:r>
        <w:t xml:space="preserve">Have the ability to form several types of all three germ layers (ectoderm, mesoderm, endoderm) but not the whole organism </w:t>
      </w:r>
    </w:p>
    <w:p w14:paraId="56AED1A0" w14:textId="77777777" w:rsidR="003F3D37" w:rsidRDefault="003F3D37" w:rsidP="003F3D37">
      <w:r>
        <w:t>What is a gastrula? What is gastrulation? Where does gastrulation occur?</w:t>
      </w:r>
    </w:p>
    <w:p w14:paraId="0BACD8B8" w14:textId="77777777" w:rsidR="003F3D37" w:rsidRDefault="003F3D37" w:rsidP="003F3D37"/>
    <w:p w14:paraId="0102CC69" w14:textId="77777777" w:rsidR="003F3D37" w:rsidRDefault="003F3D37" w:rsidP="003F3D37"/>
    <w:p w14:paraId="63688925" w14:textId="77777777" w:rsidR="003F3D37" w:rsidRDefault="003F3D37" w:rsidP="003F3D37"/>
    <w:p w14:paraId="3C6248B4" w14:textId="77777777" w:rsidR="003F3D37" w:rsidRDefault="003F3D37" w:rsidP="003F3D37"/>
    <w:p w14:paraId="218BF4CA" w14:textId="77777777" w:rsidR="003F3D37" w:rsidRDefault="003F3D37" w:rsidP="003F3D37">
      <w:r>
        <w:t>Once the blastocyst enters the uterus between day 7-9 of gestation, the inner cell mass differentiates into three germ layers. Which germ layer does the reproductive system develop from?</w:t>
      </w:r>
    </w:p>
    <w:p w14:paraId="113AA33B" w14:textId="77777777" w:rsidR="003F3D37" w:rsidRDefault="003F3D37" w:rsidP="003F3D37"/>
    <w:p w14:paraId="1194CA9B" w14:textId="77777777" w:rsidR="00B727E5" w:rsidRDefault="00B727E5" w:rsidP="003F3D37"/>
    <w:p w14:paraId="142D4A51" w14:textId="77777777" w:rsidR="003F3D37" w:rsidRDefault="003F3D37" w:rsidP="003F3D37">
      <w:r>
        <w:t>The ectoderm gives rise to the nervous system, skin, and hair. Which component of the reproductive system develops from this germ layer</w:t>
      </w:r>
      <w:r w:rsidR="00B727E5">
        <w:t>?</w:t>
      </w:r>
    </w:p>
    <w:p w14:paraId="2888CD22" w14:textId="77777777" w:rsidR="00B727E5" w:rsidRDefault="00B727E5" w:rsidP="003F3D37"/>
    <w:p w14:paraId="233264AD" w14:textId="77777777" w:rsidR="00B727E5" w:rsidRDefault="00B727E5" w:rsidP="003F3D37"/>
    <w:p w14:paraId="5F4CF3B9" w14:textId="77777777" w:rsidR="00B727E5" w:rsidRDefault="00B727E5" w:rsidP="003F3D37">
      <w:r>
        <w:t>What organs are derived from the endoderm?</w:t>
      </w:r>
    </w:p>
    <w:p w14:paraId="262EE6DC" w14:textId="77777777" w:rsidR="00B727E5" w:rsidRDefault="00B727E5" w:rsidP="003F3D37"/>
    <w:p w14:paraId="705B59EA" w14:textId="77777777" w:rsidR="00B727E5" w:rsidRDefault="00B727E5" w:rsidP="003F3D37"/>
    <w:p w14:paraId="7B955799" w14:textId="77777777" w:rsidR="00B727E5" w:rsidRDefault="00B727E5" w:rsidP="003F3D37">
      <w:r>
        <w:lastRenderedPageBreak/>
        <w:t>The Posterior Pituitary</w:t>
      </w:r>
    </w:p>
    <w:p w14:paraId="2B4E7082" w14:textId="77777777" w:rsidR="00B727E5" w:rsidRDefault="00B727E5" w:rsidP="00B727E5">
      <w:pPr>
        <w:pStyle w:val="ListParagraph"/>
        <w:numPr>
          <w:ilvl w:val="0"/>
          <w:numId w:val="2"/>
        </w:numPr>
      </w:pPr>
      <w:r>
        <w:t>Only stores oxytocin</w:t>
      </w:r>
    </w:p>
    <w:p w14:paraId="7B3F02AA" w14:textId="77777777" w:rsidR="00B727E5" w:rsidRDefault="00B727E5" w:rsidP="00B727E5">
      <w:pPr>
        <w:pStyle w:val="ListParagraph"/>
        <w:numPr>
          <w:ilvl w:val="0"/>
          <w:numId w:val="2"/>
        </w:numPr>
      </w:pPr>
      <w:r>
        <w:t>Developed from the roof of the mouth</w:t>
      </w:r>
    </w:p>
    <w:p w14:paraId="3B5632FD" w14:textId="77777777" w:rsidR="00B727E5" w:rsidRDefault="00B727E5" w:rsidP="00B727E5">
      <w:pPr>
        <w:pStyle w:val="ListParagraph"/>
        <w:numPr>
          <w:ilvl w:val="0"/>
          <w:numId w:val="2"/>
        </w:numPr>
      </w:pPr>
      <w:r>
        <w:t>Uses the hypothalamo-hypopseal portal system</w:t>
      </w:r>
    </w:p>
    <w:p w14:paraId="74EED7DE" w14:textId="77777777" w:rsidR="00B727E5" w:rsidRDefault="00B727E5" w:rsidP="00B727E5">
      <w:pPr>
        <w:pStyle w:val="ListParagraph"/>
        <w:numPr>
          <w:ilvl w:val="0"/>
          <w:numId w:val="2"/>
        </w:numPr>
      </w:pPr>
      <w:r>
        <w:t xml:space="preserve">Is the neurohypophysis </w:t>
      </w:r>
    </w:p>
    <w:p w14:paraId="09DC5630" w14:textId="77777777" w:rsidR="00B727E5" w:rsidRDefault="00B727E5" w:rsidP="00B727E5">
      <w:pPr>
        <w:pStyle w:val="ListParagraph"/>
        <w:numPr>
          <w:ilvl w:val="0"/>
          <w:numId w:val="2"/>
        </w:numPr>
      </w:pPr>
      <w:r>
        <w:t>Both A and D</w:t>
      </w:r>
    </w:p>
    <w:p w14:paraId="64E330B3" w14:textId="77777777" w:rsidR="00B727E5" w:rsidRDefault="00B727E5" w:rsidP="00B727E5">
      <w:r>
        <w:t xml:space="preserve">The Anterior Pituitary </w:t>
      </w:r>
    </w:p>
    <w:p w14:paraId="7AD024E1" w14:textId="77777777" w:rsidR="00B727E5" w:rsidRDefault="00B727E5" w:rsidP="00B727E5">
      <w:pPr>
        <w:pStyle w:val="ListParagraph"/>
        <w:numPr>
          <w:ilvl w:val="0"/>
          <w:numId w:val="3"/>
        </w:numPr>
      </w:pPr>
      <w:r>
        <w:t>Produces LH and FSH</w:t>
      </w:r>
    </w:p>
    <w:p w14:paraId="1E23D47C" w14:textId="6C5E2955" w:rsidR="005422AF" w:rsidRDefault="00B727E5" w:rsidP="005422AF">
      <w:pPr>
        <w:pStyle w:val="ListParagraph"/>
        <w:numPr>
          <w:ilvl w:val="0"/>
          <w:numId w:val="3"/>
        </w:numPr>
      </w:pPr>
      <w:r>
        <w:t>Develops from the roof of the mouth</w:t>
      </w:r>
      <w:r w:rsidR="0039323E">
        <w:t xml:space="preserve"> (gives rise to Rathke’s pouch)</w:t>
      </w:r>
    </w:p>
    <w:p w14:paraId="5F9B5F8E" w14:textId="77777777" w:rsidR="00B727E5" w:rsidRDefault="00B727E5" w:rsidP="005422AF">
      <w:pPr>
        <w:pStyle w:val="ListParagraph"/>
        <w:numPr>
          <w:ilvl w:val="0"/>
          <w:numId w:val="3"/>
        </w:numPr>
      </w:pPr>
      <w:r>
        <w:t xml:space="preserve">Receives chemical messengers via the </w:t>
      </w:r>
      <w:r w:rsidR="005422AF">
        <w:t>hypothalamo-hypopseal portal system</w:t>
      </w:r>
    </w:p>
    <w:p w14:paraId="66ADA180" w14:textId="77777777" w:rsidR="005422AF" w:rsidRDefault="005422AF" w:rsidP="005422AF">
      <w:pPr>
        <w:pStyle w:val="ListParagraph"/>
        <w:numPr>
          <w:ilvl w:val="0"/>
          <w:numId w:val="3"/>
        </w:numPr>
      </w:pPr>
      <w:r>
        <w:t xml:space="preserve">Is the adenohypophysis </w:t>
      </w:r>
    </w:p>
    <w:p w14:paraId="2E19A051" w14:textId="77777777" w:rsidR="005422AF" w:rsidRDefault="005422AF" w:rsidP="005422AF">
      <w:pPr>
        <w:pStyle w:val="ListParagraph"/>
        <w:numPr>
          <w:ilvl w:val="0"/>
          <w:numId w:val="3"/>
        </w:numPr>
      </w:pPr>
      <w:r>
        <w:t xml:space="preserve">All of the above </w:t>
      </w:r>
    </w:p>
    <w:p w14:paraId="2827FDB9" w14:textId="2DB3DFB3" w:rsidR="005422AF" w:rsidRDefault="0039323E" w:rsidP="005422AF">
      <w:r>
        <w:t xml:space="preserve">Describe the development of the reproductive system in regards to trimesters </w:t>
      </w:r>
    </w:p>
    <w:p w14:paraId="68999D5B" w14:textId="08777414" w:rsidR="0039323E" w:rsidRDefault="0039323E" w:rsidP="005422AF">
      <w:r>
        <w:tab/>
        <w:t>1</w:t>
      </w:r>
      <w:r w:rsidRPr="0039323E">
        <w:rPr>
          <w:vertAlign w:val="superscript"/>
        </w:rPr>
        <w:t>st</w:t>
      </w:r>
      <w:r>
        <w:t xml:space="preserve"> trimester:</w:t>
      </w:r>
    </w:p>
    <w:p w14:paraId="69ACE08E" w14:textId="7B480CA3" w:rsidR="0039323E" w:rsidRDefault="0039323E" w:rsidP="005422AF">
      <w:r>
        <w:tab/>
        <w:t>2</w:t>
      </w:r>
      <w:r w:rsidRPr="0039323E">
        <w:rPr>
          <w:vertAlign w:val="superscript"/>
        </w:rPr>
        <w:t>nd</w:t>
      </w:r>
      <w:r>
        <w:t xml:space="preserve"> trimester:</w:t>
      </w:r>
    </w:p>
    <w:p w14:paraId="1619C946" w14:textId="4415B730" w:rsidR="0039323E" w:rsidRDefault="0039323E" w:rsidP="005422AF">
      <w:r>
        <w:tab/>
        <w:t>3</w:t>
      </w:r>
      <w:r w:rsidRPr="0039323E">
        <w:rPr>
          <w:vertAlign w:val="superscript"/>
        </w:rPr>
        <w:t>rd</w:t>
      </w:r>
      <w:r>
        <w:t xml:space="preserve"> trimester:</w:t>
      </w:r>
    </w:p>
    <w:p w14:paraId="102189BA" w14:textId="50BCED75" w:rsidR="0039323E" w:rsidRDefault="0039323E" w:rsidP="005422AF">
      <w:r>
        <w:t>Why does the y chromosome drive primary sex determination?</w:t>
      </w:r>
    </w:p>
    <w:p w14:paraId="213D61D3" w14:textId="7AEE8EEF" w:rsidR="005422AF" w:rsidRDefault="005422AF" w:rsidP="005422AF"/>
    <w:p w14:paraId="2CEE5EDC" w14:textId="4FB9F776" w:rsidR="0039323E" w:rsidRDefault="0039323E" w:rsidP="005422AF"/>
    <w:p w14:paraId="2C574608" w14:textId="2B26646B" w:rsidR="0039323E" w:rsidRDefault="0039323E" w:rsidP="005422AF"/>
    <w:p w14:paraId="7AE72998" w14:textId="1133AC6D" w:rsidR="0039323E" w:rsidRDefault="0039323E" w:rsidP="005422AF"/>
    <w:p w14:paraId="066A7CFC" w14:textId="3C6EBC2F" w:rsidR="0039323E" w:rsidRDefault="0039323E" w:rsidP="005422AF"/>
    <w:p w14:paraId="7F363B2D" w14:textId="77777777" w:rsidR="0025264E" w:rsidRDefault="0025264E" w:rsidP="005422AF"/>
    <w:p w14:paraId="262E639A" w14:textId="5CAFD712" w:rsidR="0039323E" w:rsidRDefault="0039323E" w:rsidP="005422AF"/>
    <w:p w14:paraId="60DABC5B" w14:textId="17ABDE77" w:rsidR="0039323E" w:rsidRDefault="0039323E" w:rsidP="005422AF">
      <w:r>
        <w:t>List some chromosomal sex defects that can occur:</w:t>
      </w:r>
    </w:p>
    <w:p w14:paraId="378236F3" w14:textId="1982D934" w:rsidR="0039323E" w:rsidRDefault="0039323E" w:rsidP="005422AF"/>
    <w:p w14:paraId="4BD359F6" w14:textId="062F0372" w:rsidR="0039323E" w:rsidRDefault="0039323E" w:rsidP="005422AF"/>
    <w:p w14:paraId="54A3CE0E" w14:textId="4D1FFA97" w:rsidR="0039323E" w:rsidRDefault="0039323E" w:rsidP="005422AF"/>
    <w:p w14:paraId="5EDD57B5" w14:textId="1A43190B" w:rsidR="0039323E" w:rsidRDefault="0039323E" w:rsidP="005422AF"/>
    <w:p w14:paraId="1B247C56" w14:textId="77777777" w:rsidR="00F20A77" w:rsidRDefault="00F20A77" w:rsidP="005422AF"/>
    <w:p w14:paraId="4E2A9A04" w14:textId="53637759" w:rsidR="0039323E" w:rsidRDefault="0039323E" w:rsidP="005422AF"/>
    <w:p w14:paraId="29E680C1" w14:textId="78A23F3F" w:rsidR="0039323E" w:rsidRDefault="0039323E" w:rsidP="005422AF">
      <w:r>
        <w:t>During the first 15% of gestation, the primordial germ cells develop while the yolk sac is still present. The primordial germ cells them migrate by ameboid movement to what location in the embryo?</w:t>
      </w:r>
    </w:p>
    <w:p w14:paraId="03614329" w14:textId="409B1560" w:rsidR="0039323E" w:rsidRDefault="0039323E" w:rsidP="0039323E">
      <w:pPr>
        <w:pStyle w:val="ListParagraph"/>
        <w:numPr>
          <w:ilvl w:val="0"/>
          <w:numId w:val="4"/>
        </w:numPr>
      </w:pPr>
      <w:r>
        <w:t>Hindgut</w:t>
      </w:r>
    </w:p>
    <w:p w14:paraId="188FDF24" w14:textId="4C9D1FA2" w:rsidR="0039323E" w:rsidRDefault="0039323E" w:rsidP="0039323E">
      <w:pPr>
        <w:pStyle w:val="ListParagraph"/>
        <w:numPr>
          <w:ilvl w:val="0"/>
          <w:numId w:val="4"/>
        </w:numPr>
      </w:pPr>
      <w:r>
        <w:t>Gonadal Ridge</w:t>
      </w:r>
    </w:p>
    <w:p w14:paraId="42D36364" w14:textId="59253B8E" w:rsidR="0039323E" w:rsidRDefault="0039323E" w:rsidP="0039323E">
      <w:pPr>
        <w:pStyle w:val="ListParagraph"/>
        <w:numPr>
          <w:ilvl w:val="0"/>
          <w:numId w:val="4"/>
        </w:numPr>
      </w:pPr>
      <w:r>
        <w:t xml:space="preserve">Mesentery </w:t>
      </w:r>
    </w:p>
    <w:p w14:paraId="046A9EE4" w14:textId="1B75C82C" w:rsidR="0039323E" w:rsidRDefault="00F20A77" w:rsidP="0039323E">
      <w:r>
        <w:lastRenderedPageBreak/>
        <w:t xml:space="preserve">List and describe the three distinct renal systems: </w:t>
      </w:r>
    </w:p>
    <w:p w14:paraId="108D00BA" w14:textId="0C6190A7" w:rsidR="00F20A77" w:rsidRDefault="00F20A77" w:rsidP="0039323E"/>
    <w:p w14:paraId="15F7092C" w14:textId="4127A0CB" w:rsidR="00F20A77" w:rsidRDefault="00F20A77" w:rsidP="0039323E"/>
    <w:p w14:paraId="28507459" w14:textId="318C43B0" w:rsidR="00F20A77" w:rsidRDefault="00F20A77" w:rsidP="0039323E"/>
    <w:p w14:paraId="6D0D8A1B" w14:textId="3B781F7A" w:rsidR="00F20A77" w:rsidRDefault="00F20A77" w:rsidP="0039323E"/>
    <w:p w14:paraId="0A5C53EE" w14:textId="130C8550" w:rsidR="00F20A77" w:rsidRDefault="00F20A77" w:rsidP="0039323E"/>
    <w:p w14:paraId="62631C36" w14:textId="0F3E2EC5" w:rsidR="00F20A77" w:rsidRDefault="00F20A77" w:rsidP="0039323E"/>
    <w:p w14:paraId="5F94E54D" w14:textId="289BC665" w:rsidR="00F20A77" w:rsidRDefault="00F20A77" w:rsidP="0039323E"/>
    <w:p w14:paraId="7B16CC2E" w14:textId="34A40975" w:rsidR="0025264E" w:rsidRDefault="0025264E" w:rsidP="0039323E"/>
    <w:p w14:paraId="140B9404" w14:textId="1B3A0E02" w:rsidR="0025264E" w:rsidRDefault="0025264E" w:rsidP="0039323E"/>
    <w:p w14:paraId="1D38312E" w14:textId="0FC36C02" w:rsidR="0025264E" w:rsidRDefault="0025264E" w:rsidP="0039323E"/>
    <w:p w14:paraId="57134857" w14:textId="12B43188" w:rsidR="0025264E" w:rsidRDefault="002A45D9" w:rsidP="0039323E">
      <w:r>
        <w:t xml:space="preserve">Draw Phenotypical Sexual Differentiation </w:t>
      </w:r>
    </w:p>
    <w:p w14:paraId="25DCDBE4" w14:textId="24EC771F" w:rsidR="002A45D9" w:rsidRDefault="002A45D9" w:rsidP="0039323E"/>
    <w:p w14:paraId="1EA2AA12" w14:textId="616324CB" w:rsidR="002A45D9" w:rsidRDefault="002A45D9" w:rsidP="0039323E"/>
    <w:p w14:paraId="338758B0" w14:textId="6A6222B7" w:rsidR="002A45D9" w:rsidRDefault="002A45D9" w:rsidP="0039323E"/>
    <w:p w14:paraId="51DAAAF5" w14:textId="4CDD6919" w:rsidR="002A45D9" w:rsidRDefault="002A45D9" w:rsidP="0039323E"/>
    <w:p w14:paraId="6515B3BB" w14:textId="0C9CE9FF" w:rsidR="002A45D9" w:rsidRDefault="002A45D9" w:rsidP="0039323E"/>
    <w:p w14:paraId="7AC9A60A" w14:textId="24F3B5A3" w:rsidR="002A45D9" w:rsidRDefault="002A45D9" w:rsidP="0039323E"/>
    <w:p w14:paraId="348BE630" w14:textId="760A8D36" w:rsidR="002A45D9" w:rsidRDefault="002A45D9" w:rsidP="0039323E"/>
    <w:p w14:paraId="0DD83F4A" w14:textId="3C00B84C" w:rsidR="002A45D9" w:rsidRDefault="002A45D9" w:rsidP="0039323E"/>
    <w:p w14:paraId="02AB2137" w14:textId="2C5ED8B0" w:rsidR="002A45D9" w:rsidRDefault="002A45D9" w:rsidP="0039323E">
      <w:r>
        <w:t>The reproductive system consists of three primary components. List them:</w:t>
      </w:r>
    </w:p>
    <w:p w14:paraId="4DABA304" w14:textId="4C99AA71" w:rsidR="000B1DC8" w:rsidRDefault="000B1DC8" w:rsidP="0039323E"/>
    <w:p w14:paraId="3E2C90A9" w14:textId="4EB6748B" w:rsidR="000B1DC8" w:rsidRDefault="000B1DC8" w:rsidP="0039323E"/>
    <w:p w14:paraId="48A1C778" w14:textId="016E31AC" w:rsidR="000B1DC8" w:rsidRDefault="000B1DC8" w:rsidP="0039323E"/>
    <w:p w14:paraId="7B74363F" w14:textId="345219E2" w:rsidR="000B1DC8" w:rsidRDefault="000B1DC8" w:rsidP="0039323E"/>
    <w:p w14:paraId="4CB7B005" w14:textId="3DE87D25" w:rsidR="000B1DC8" w:rsidRDefault="000B1DC8" w:rsidP="0039323E"/>
    <w:p w14:paraId="1B15B94E" w14:textId="7A3AE83A" w:rsidR="000B1DC8" w:rsidRDefault="000B1DC8" w:rsidP="0039323E">
      <w:r>
        <w:t>Explain Freemartins:</w:t>
      </w:r>
    </w:p>
    <w:p w14:paraId="456F940E" w14:textId="40EBF261" w:rsidR="000B1DC8" w:rsidRDefault="000B1DC8" w:rsidP="0039323E"/>
    <w:p w14:paraId="36BE5013" w14:textId="3E12C4C4" w:rsidR="000B1DC8" w:rsidRDefault="000B1DC8" w:rsidP="0039323E"/>
    <w:p w14:paraId="71136133" w14:textId="0F84E51B" w:rsidR="000B1DC8" w:rsidRDefault="000B1DC8" w:rsidP="0039323E"/>
    <w:p w14:paraId="7855EEC8" w14:textId="13B674C8" w:rsidR="000B1DC8" w:rsidRDefault="000B1DC8" w:rsidP="0039323E"/>
    <w:p w14:paraId="59AAD587" w14:textId="09CE70B7" w:rsidR="000B1DC8" w:rsidRDefault="000B1DC8" w:rsidP="0039323E"/>
    <w:p w14:paraId="4FC6D9B2" w14:textId="4B2D0258" w:rsidR="000B1DC8" w:rsidRDefault="000B1DC8" w:rsidP="0039323E">
      <w:r>
        <w:lastRenderedPageBreak/>
        <w:t>There are fundamental differences in the hypothalamus of the male and female. These differences are established prenatally and remain throughout the reproductive life of both sexes. In the area below, draw a diagram to explain the differences in the hypothalamus between a male and female:</w:t>
      </w:r>
      <w:bookmarkStart w:id="0" w:name="_GoBack"/>
      <w:bookmarkEnd w:id="0"/>
    </w:p>
    <w:sectPr w:rsidR="000B1DC8" w:rsidSect="005777F0">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38AE"/>
    <w:multiLevelType w:val="hybridMultilevel"/>
    <w:tmpl w:val="BED82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C3E4D"/>
    <w:multiLevelType w:val="hybridMultilevel"/>
    <w:tmpl w:val="C38A1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B58DA"/>
    <w:multiLevelType w:val="hybridMultilevel"/>
    <w:tmpl w:val="7B889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81A57"/>
    <w:multiLevelType w:val="hybridMultilevel"/>
    <w:tmpl w:val="FE302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F0"/>
    <w:rsid w:val="000B1DC8"/>
    <w:rsid w:val="0025264E"/>
    <w:rsid w:val="002A45D9"/>
    <w:rsid w:val="0039323E"/>
    <w:rsid w:val="003D7B5B"/>
    <w:rsid w:val="003F3D37"/>
    <w:rsid w:val="005422AF"/>
    <w:rsid w:val="0055689A"/>
    <w:rsid w:val="005777F0"/>
    <w:rsid w:val="005E593D"/>
    <w:rsid w:val="00B727E5"/>
    <w:rsid w:val="00CD6AA3"/>
    <w:rsid w:val="00F2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56FA"/>
  <w15:chartTrackingRefBased/>
  <w15:docId w15:val="{726F4DA4-8314-4356-AB36-CD224A33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49B2-79A2-4275-BED1-90980749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 Miller</dc:creator>
  <cp:keywords/>
  <dc:description/>
  <cp:lastModifiedBy>Ranee Miller</cp:lastModifiedBy>
  <cp:revision>2</cp:revision>
  <dcterms:created xsi:type="dcterms:W3CDTF">2019-10-14T15:05:00Z</dcterms:created>
  <dcterms:modified xsi:type="dcterms:W3CDTF">2019-10-14T20:18:00Z</dcterms:modified>
</cp:coreProperties>
</file>